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88D26" w14:textId="4F9B42D4" w:rsidR="00495EB7" w:rsidRDefault="00981DAC" w:rsidP="00495EB7">
      <w:pPr>
        <w:autoSpaceDE w:val="0"/>
        <w:autoSpaceDN w:val="0"/>
        <w:adjustRightInd w:val="0"/>
        <w:jc w:val="center"/>
        <w:rPr>
          <w:b/>
          <w:bCs/>
          <w:color w:val="000000"/>
          <w:sz w:val="26"/>
          <w:szCs w:val="26"/>
        </w:rPr>
      </w:pPr>
      <w:bookmarkStart w:id="0" w:name="_GoBack"/>
      <w:bookmarkEnd w:id="0"/>
      <w:r w:rsidRPr="005E1917">
        <w:rPr>
          <w:b/>
          <w:sz w:val="28"/>
          <w:szCs w:val="26"/>
        </w:rPr>
        <w:t>INFORMATION OF THE NEW CONTRIBUTIONS OF THE THESIS</w:t>
      </w:r>
    </w:p>
    <w:p w14:paraId="5C7B94FD" w14:textId="77777777" w:rsidR="00B9517D" w:rsidRPr="00BA278A" w:rsidRDefault="00B9517D" w:rsidP="00B9517D">
      <w:pPr>
        <w:autoSpaceDE w:val="0"/>
        <w:autoSpaceDN w:val="0"/>
        <w:adjustRightInd w:val="0"/>
        <w:jc w:val="center"/>
        <w:rPr>
          <w:sz w:val="28"/>
          <w:szCs w:val="28"/>
        </w:rPr>
      </w:pPr>
    </w:p>
    <w:p w14:paraId="0C0F91DE" w14:textId="77777777" w:rsidR="00B9517D" w:rsidRPr="00BA278A" w:rsidRDefault="00B9517D" w:rsidP="00B9517D">
      <w:pPr>
        <w:autoSpaceDE w:val="0"/>
        <w:autoSpaceDN w:val="0"/>
        <w:adjustRightInd w:val="0"/>
        <w:rPr>
          <w:sz w:val="28"/>
          <w:szCs w:val="28"/>
        </w:rPr>
      </w:pPr>
    </w:p>
    <w:p w14:paraId="4C5BB0F6" w14:textId="2FB83FDF" w:rsidR="00B9517D" w:rsidRPr="00981DAC" w:rsidRDefault="00B9517D" w:rsidP="0093704C">
      <w:pPr>
        <w:autoSpaceDE w:val="0"/>
        <w:autoSpaceDN w:val="0"/>
        <w:adjustRightInd w:val="0"/>
        <w:spacing w:line="288" w:lineRule="auto"/>
        <w:jc w:val="both"/>
        <w:rPr>
          <w:sz w:val="26"/>
          <w:szCs w:val="28"/>
        </w:rPr>
      </w:pPr>
      <w:r w:rsidRPr="00981DAC">
        <w:rPr>
          <w:sz w:val="26"/>
          <w:szCs w:val="28"/>
        </w:rPr>
        <w:t xml:space="preserve">Name of dissertation: </w:t>
      </w:r>
      <w:r w:rsidR="008F7047">
        <w:rPr>
          <w:sz w:val="26"/>
          <w:szCs w:val="28"/>
        </w:rPr>
        <w:t>Development of the Stochastic Finite E</w:t>
      </w:r>
      <w:r w:rsidR="008F7047" w:rsidRPr="008F7047">
        <w:rPr>
          <w:sz w:val="26"/>
          <w:szCs w:val="28"/>
        </w:rPr>
        <w:t xml:space="preserve">lement </w:t>
      </w:r>
      <w:r w:rsidR="008F7047">
        <w:rPr>
          <w:sz w:val="26"/>
          <w:szCs w:val="28"/>
        </w:rPr>
        <w:t>Method f</w:t>
      </w:r>
      <w:r w:rsidR="008F7047" w:rsidRPr="008F7047">
        <w:rPr>
          <w:sz w:val="26"/>
          <w:szCs w:val="28"/>
        </w:rPr>
        <w:t>o</w:t>
      </w:r>
      <w:r w:rsidR="008F7047">
        <w:rPr>
          <w:sz w:val="26"/>
          <w:szCs w:val="28"/>
        </w:rPr>
        <w:t>r Mechanical Behavior Analysis of Beams a</w:t>
      </w:r>
      <w:r w:rsidR="008F7047" w:rsidRPr="008F7047">
        <w:rPr>
          <w:sz w:val="26"/>
          <w:szCs w:val="28"/>
        </w:rPr>
        <w:t>nd Columns Considering Spatially Random Material Properties</w:t>
      </w:r>
    </w:p>
    <w:p w14:paraId="74A0B9DC" w14:textId="554C7785" w:rsidR="00B9517D" w:rsidRPr="00981DAC" w:rsidRDefault="00B9517D" w:rsidP="00981DAC">
      <w:pPr>
        <w:autoSpaceDE w:val="0"/>
        <w:autoSpaceDN w:val="0"/>
        <w:adjustRightInd w:val="0"/>
        <w:spacing w:line="288" w:lineRule="auto"/>
        <w:rPr>
          <w:sz w:val="26"/>
          <w:szCs w:val="28"/>
        </w:rPr>
      </w:pPr>
      <w:r w:rsidRPr="00981DAC">
        <w:rPr>
          <w:sz w:val="26"/>
          <w:szCs w:val="28"/>
        </w:rPr>
        <w:t xml:space="preserve">Major: </w:t>
      </w:r>
      <w:r w:rsidR="009C5B64" w:rsidRPr="009C5B64">
        <w:rPr>
          <w:sz w:val="26"/>
          <w:szCs w:val="28"/>
        </w:rPr>
        <w:t>Engineering Mechanics</w:t>
      </w:r>
    </w:p>
    <w:p w14:paraId="55072DB9" w14:textId="089A2AC2" w:rsidR="00B9517D" w:rsidRPr="00981DAC" w:rsidRDefault="00B9517D" w:rsidP="00981DAC">
      <w:pPr>
        <w:autoSpaceDE w:val="0"/>
        <w:autoSpaceDN w:val="0"/>
        <w:adjustRightInd w:val="0"/>
        <w:spacing w:line="288" w:lineRule="auto"/>
        <w:rPr>
          <w:sz w:val="26"/>
          <w:szCs w:val="28"/>
        </w:rPr>
      </w:pPr>
      <w:r w:rsidRPr="00981DAC">
        <w:rPr>
          <w:sz w:val="26"/>
          <w:szCs w:val="28"/>
        </w:rPr>
        <w:t xml:space="preserve">Code No: </w:t>
      </w:r>
      <w:r w:rsidR="009C5B64" w:rsidRPr="009C5B64">
        <w:rPr>
          <w:sz w:val="26"/>
          <w:szCs w:val="28"/>
        </w:rPr>
        <w:t>9520101</w:t>
      </w:r>
    </w:p>
    <w:p w14:paraId="0F71F557" w14:textId="31316FF2" w:rsidR="00B9517D" w:rsidRPr="00981DAC" w:rsidRDefault="00B9517D" w:rsidP="00981DAC">
      <w:pPr>
        <w:autoSpaceDE w:val="0"/>
        <w:autoSpaceDN w:val="0"/>
        <w:adjustRightInd w:val="0"/>
        <w:spacing w:line="288" w:lineRule="auto"/>
        <w:rPr>
          <w:sz w:val="26"/>
          <w:szCs w:val="28"/>
        </w:rPr>
      </w:pPr>
      <w:r w:rsidRPr="00981DAC">
        <w:rPr>
          <w:sz w:val="26"/>
          <w:szCs w:val="28"/>
        </w:rPr>
        <w:t>Name of PhD. Student:</w:t>
      </w:r>
      <w:r w:rsidR="00971B3F">
        <w:rPr>
          <w:sz w:val="26"/>
          <w:szCs w:val="28"/>
        </w:rPr>
        <w:t xml:space="preserve"> Nguyen Dang Diem</w:t>
      </w:r>
    </w:p>
    <w:p w14:paraId="4567BC8A" w14:textId="77777777" w:rsidR="0093704C" w:rsidRDefault="00981DAC" w:rsidP="0093704C">
      <w:pPr>
        <w:keepNext/>
        <w:spacing w:line="340" w:lineRule="exact"/>
        <w:rPr>
          <w:sz w:val="26"/>
          <w:szCs w:val="28"/>
        </w:rPr>
      </w:pPr>
      <w:r w:rsidRPr="009F566A">
        <w:rPr>
          <w:sz w:val="26"/>
          <w:szCs w:val="26"/>
        </w:rPr>
        <w:t xml:space="preserve">Name of Supervisors: </w:t>
      </w:r>
      <w:r w:rsidR="00B9517D" w:rsidRPr="00981DAC">
        <w:rPr>
          <w:sz w:val="26"/>
          <w:szCs w:val="28"/>
        </w:rPr>
        <w:tab/>
      </w:r>
    </w:p>
    <w:p w14:paraId="225FA2C1" w14:textId="0057C060" w:rsidR="0093704C" w:rsidRPr="008E7E4C" w:rsidRDefault="00CA28B5" w:rsidP="00CA28B5">
      <w:pPr>
        <w:keepNext/>
        <w:spacing w:line="340" w:lineRule="exact"/>
        <w:rPr>
          <w:sz w:val="28"/>
          <w:szCs w:val="28"/>
        </w:rPr>
      </w:pPr>
      <w:r>
        <w:rPr>
          <w:sz w:val="26"/>
          <w:szCs w:val="28"/>
        </w:rPr>
        <w:t xml:space="preserve">   </w:t>
      </w:r>
      <w:r w:rsidR="00B9517D" w:rsidRPr="00981DAC">
        <w:rPr>
          <w:sz w:val="26"/>
          <w:szCs w:val="28"/>
        </w:rPr>
        <w:t xml:space="preserve">1. </w:t>
      </w:r>
      <w:r w:rsidR="00971B3F" w:rsidRPr="00971B3F">
        <w:rPr>
          <w:sz w:val="26"/>
          <w:szCs w:val="28"/>
        </w:rPr>
        <w:t xml:space="preserve">Assoc. Prof. Dr. </w:t>
      </w:r>
      <w:r w:rsidR="00971B3F">
        <w:rPr>
          <w:sz w:val="26"/>
          <w:szCs w:val="28"/>
        </w:rPr>
        <w:t xml:space="preserve">Ta Duy </w:t>
      </w:r>
      <w:proofErr w:type="spellStart"/>
      <w:r w:rsidR="00971B3F">
        <w:rPr>
          <w:sz w:val="26"/>
          <w:szCs w:val="28"/>
        </w:rPr>
        <w:t>Hien</w:t>
      </w:r>
      <w:proofErr w:type="spellEnd"/>
      <w:r w:rsidR="0093704C">
        <w:rPr>
          <w:sz w:val="26"/>
          <w:szCs w:val="28"/>
        </w:rPr>
        <w:t xml:space="preserve"> </w:t>
      </w:r>
      <w:r w:rsidR="00971B3F" w:rsidRPr="00971B3F">
        <w:rPr>
          <w:sz w:val="26"/>
          <w:szCs w:val="28"/>
        </w:rPr>
        <w:t>- University of Transport and Communications</w:t>
      </w:r>
    </w:p>
    <w:p w14:paraId="56FCD00C" w14:textId="2B138098" w:rsidR="0093704C" w:rsidRPr="002F25AD" w:rsidRDefault="00CA28B5" w:rsidP="00CA28B5">
      <w:pPr>
        <w:keepNext/>
        <w:spacing w:line="340" w:lineRule="exact"/>
        <w:rPr>
          <w:sz w:val="28"/>
          <w:szCs w:val="28"/>
        </w:rPr>
      </w:pPr>
      <w:r>
        <w:rPr>
          <w:sz w:val="26"/>
          <w:szCs w:val="28"/>
        </w:rPr>
        <w:t xml:space="preserve">   </w:t>
      </w:r>
      <w:r w:rsidR="00B9517D" w:rsidRPr="00981DAC">
        <w:rPr>
          <w:sz w:val="26"/>
          <w:szCs w:val="28"/>
        </w:rPr>
        <w:t xml:space="preserve">2. </w:t>
      </w:r>
      <w:r w:rsidR="00971B3F">
        <w:rPr>
          <w:sz w:val="26"/>
          <w:szCs w:val="28"/>
        </w:rPr>
        <w:t xml:space="preserve">Assoc. Prof. Dr. </w:t>
      </w:r>
      <w:r w:rsidR="00613EF9">
        <w:rPr>
          <w:sz w:val="26"/>
          <w:szCs w:val="28"/>
        </w:rPr>
        <w:t xml:space="preserve">Dao </w:t>
      </w:r>
      <w:proofErr w:type="spellStart"/>
      <w:r w:rsidR="00613EF9">
        <w:rPr>
          <w:sz w:val="26"/>
          <w:szCs w:val="28"/>
        </w:rPr>
        <w:t>Sy</w:t>
      </w:r>
      <w:proofErr w:type="spellEnd"/>
      <w:r w:rsidR="00613EF9">
        <w:rPr>
          <w:sz w:val="26"/>
          <w:szCs w:val="28"/>
        </w:rPr>
        <w:t xml:space="preserve"> Dan</w:t>
      </w:r>
      <w:r w:rsidR="0093704C">
        <w:rPr>
          <w:sz w:val="26"/>
          <w:szCs w:val="28"/>
        </w:rPr>
        <w:t xml:space="preserve"> - </w:t>
      </w:r>
      <w:r w:rsidR="0093704C" w:rsidRPr="002F25AD">
        <w:rPr>
          <w:sz w:val="28"/>
          <w:szCs w:val="28"/>
        </w:rPr>
        <w:t xml:space="preserve">University of </w:t>
      </w:r>
      <w:r w:rsidR="0093704C">
        <w:rPr>
          <w:sz w:val="28"/>
          <w:szCs w:val="28"/>
        </w:rPr>
        <w:t>Transport and Communications</w:t>
      </w:r>
    </w:p>
    <w:p w14:paraId="5AAB10FA" w14:textId="1864611A" w:rsidR="00B9517D" w:rsidRPr="0093704C" w:rsidRDefault="00B9517D" w:rsidP="00B9517D">
      <w:pPr>
        <w:autoSpaceDE w:val="0"/>
        <w:autoSpaceDN w:val="0"/>
        <w:adjustRightInd w:val="0"/>
        <w:rPr>
          <w:sz w:val="26"/>
          <w:szCs w:val="26"/>
        </w:rPr>
      </w:pPr>
      <w:r w:rsidRPr="0093704C">
        <w:rPr>
          <w:sz w:val="26"/>
          <w:szCs w:val="26"/>
        </w:rPr>
        <w:t xml:space="preserve">Training Institution: </w:t>
      </w:r>
      <w:r w:rsidR="00981DAC" w:rsidRPr="0093704C">
        <w:rPr>
          <w:sz w:val="26"/>
          <w:szCs w:val="26"/>
        </w:rPr>
        <w:t>University of Transport and Communication</w:t>
      </w:r>
      <w:r w:rsidR="00494BF2" w:rsidRPr="0093704C">
        <w:rPr>
          <w:sz w:val="26"/>
          <w:szCs w:val="26"/>
        </w:rPr>
        <w:t>s</w:t>
      </w:r>
    </w:p>
    <w:p w14:paraId="6FB72A3F" w14:textId="77777777" w:rsidR="00B9517D" w:rsidRDefault="00B9517D" w:rsidP="00B9517D">
      <w:pPr>
        <w:autoSpaceDE w:val="0"/>
        <w:autoSpaceDN w:val="0"/>
        <w:adjustRightInd w:val="0"/>
        <w:rPr>
          <w:sz w:val="28"/>
          <w:szCs w:val="28"/>
        </w:rPr>
      </w:pPr>
    </w:p>
    <w:p w14:paraId="60DCB483" w14:textId="5D403287" w:rsidR="00981DAC" w:rsidRDefault="00981DAC" w:rsidP="00D50B88">
      <w:pPr>
        <w:autoSpaceDE w:val="0"/>
        <w:autoSpaceDN w:val="0"/>
        <w:adjustRightInd w:val="0"/>
        <w:spacing w:after="120"/>
        <w:jc w:val="center"/>
        <w:rPr>
          <w:b/>
          <w:sz w:val="26"/>
          <w:szCs w:val="28"/>
        </w:rPr>
      </w:pPr>
      <w:r w:rsidRPr="00981DAC">
        <w:rPr>
          <w:b/>
          <w:sz w:val="26"/>
          <w:szCs w:val="28"/>
        </w:rPr>
        <w:t>SUMMARY OF THE NEW CONTRIBUTIONS OF THE THESIS</w:t>
      </w:r>
    </w:p>
    <w:p w14:paraId="7BFFD2B5" w14:textId="77777777" w:rsidR="004A6267" w:rsidRPr="004A6267" w:rsidRDefault="004A6267" w:rsidP="004A6267">
      <w:pPr>
        <w:pStyle w:val="NormalWeb"/>
        <w:spacing w:before="0" w:beforeAutospacing="0" w:after="0" w:afterAutospacing="0"/>
        <w:ind w:left="284" w:hanging="284"/>
        <w:jc w:val="both"/>
        <w:rPr>
          <w:rFonts w:eastAsiaTheme="minorHAnsi"/>
          <w:b/>
          <w:bCs/>
          <w:sz w:val="26"/>
          <w:szCs w:val="26"/>
          <w:lang w:eastAsia="x-none"/>
        </w:rPr>
      </w:pPr>
      <w:r w:rsidRPr="004A6267">
        <w:rPr>
          <w:rFonts w:eastAsiaTheme="minorHAnsi"/>
          <w:b/>
          <w:bCs/>
          <w:sz w:val="26"/>
          <w:szCs w:val="26"/>
          <w:lang w:eastAsia="x-none"/>
        </w:rPr>
        <w:t>1. Developing and validating a stochastic finite element analysis framework for beam and column structures with multi-dimensional spatially random material properties:</w:t>
      </w:r>
    </w:p>
    <w:p w14:paraId="20435FD8"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Integration of multi-dimensional random fields: Incorporating stationary multi-dimensional (2D, 3D) Gaussian random fields into the stochastic mechanical models of beams and columns, thereby broadening the analytical scope compared to traditional one-dimensional (1D) random models;</w:t>
      </w:r>
    </w:p>
    <w:p w14:paraId="53C0AD85"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Establishment of analytical tools: Developing the weighted integral technique coupled with the first-order Taylor perturbation expansion to formulate the stochastic stiffness and mass matrices. This approach effectively solves stochastic static, stochastic linear dynamic, and stochastic Euler buckling problems. Furthermore, it directly determines the lower-order statistical moments (expectation, variance, coefficient of variation) of the structural responses without relying on computationally expensive iterative methods;</w:t>
      </w:r>
    </w:p>
    <w:p w14:paraId="21CDAF2B"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Verification of reliability: The robustness of the proposed SFEM model was rigorously validated by assessing mesh convergence, verifying the asymptotic convergence to deterministic solutions, and cross-validating the results with Monte Carlo Simulations (MCS) and existing literature.</w:t>
      </w:r>
    </w:p>
    <w:p w14:paraId="6AC5D504" w14:textId="77777777" w:rsidR="004A6267" w:rsidRPr="004A6267" w:rsidRDefault="004A6267" w:rsidP="004A6267">
      <w:pPr>
        <w:pStyle w:val="NormalWeb"/>
        <w:spacing w:before="0" w:beforeAutospacing="0" w:after="0" w:afterAutospacing="0"/>
        <w:ind w:left="284" w:hanging="284"/>
        <w:jc w:val="both"/>
        <w:rPr>
          <w:rFonts w:eastAsiaTheme="minorHAnsi"/>
          <w:b/>
          <w:bCs/>
          <w:sz w:val="26"/>
          <w:szCs w:val="26"/>
          <w:lang w:eastAsia="x-none"/>
        </w:rPr>
      </w:pPr>
      <w:r w:rsidRPr="004A6267">
        <w:rPr>
          <w:rFonts w:eastAsiaTheme="minorHAnsi"/>
          <w:b/>
          <w:bCs/>
          <w:sz w:val="26"/>
          <w:szCs w:val="26"/>
          <w:lang w:eastAsia="x-none"/>
        </w:rPr>
        <w:t>2. Elucidating the stochastic physical mechanisms governing structural responses through correlation lengths and spatial dimensions (2D, 3D):</w:t>
      </w:r>
    </w:p>
    <w:p w14:paraId="4289F6D6"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Quantification of the statistical averaging effect: The thesis quantitatively evaluated the influence of spatial correlation lengths on the dispersion of stochastic mechanical responses. At small correlation lengths, local fluctuations are neutralized by the statistical averaging effect, maintaining the coefficient of variation (COV) at a low level. Conversely, as the correlation length increases, the dispersion is amplified and ultimately saturates when the spatial random field degenerates into a global random variable;</w:t>
      </w:r>
    </w:p>
    <w:p w14:paraId="41CF374D"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Discovery of directional dominance: It is demonstrated that the random variation along the longitudinal axis exerts the most dominant influence on the overall dispersion of structural responses, significantly outweighing the effects of variations along the cross-sectional directions.</w:t>
      </w:r>
    </w:p>
    <w:p w14:paraId="45894A5B" w14:textId="77777777" w:rsidR="004A6267" w:rsidRPr="004A6267" w:rsidRDefault="004A6267" w:rsidP="004A6267">
      <w:pPr>
        <w:pStyle w:val="NormalWeb"/>
        <w:spacing w:before="0" w:beforeAutospacing="0" w:after="0" w:afterAutospacing="0"/>
        <w:ind w:left="284" w:hanging="284"/>
        <w:jc w:val="both"/>
        <w:rPr>
          <w:rFonts w:eastAsiaTheme="minorHAnsi"/>
          <w:b/>
          <w:bCs/>
          <w:sz w:val="26"/>
          <w:szCs w:val="26"/>
          <w:lang w:eastAsia="x-none"/>
        </w:rPr>
      </w:pPr>
      <w:r w:rsidRPr="004A6267">
        <w:rPr>
          <w:rFonts w:eastAsiaTheme="minorHAnsi"/>
          <w:b/>
          <w:bCs/>
          <w:sz w:val="26"/>
          <w:szCs w:val="26"/>
          <w:lang w:eastAsia="x-none"/>
        </w:rPr>
        <w:t>3. Evaluating the influence of cross-correlation between the random fields of elastic modulus and mass density on the stochastic linear dynamic characteristics of beams:</w:t>
      </w:r>
    </w:p>
    <w:p w14:paraId="3EF6668A"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lastRenderedPageBreak/>
        <w:t>Analysis of statistical interaction mechanisms: Clarifying the statistical interaction between the stiffness matrix and the mass matrix under the influence of the cross-correlation coefficient between the elastic modulus and mass density random fields;</w:t>
      </w:r>
    </w:p>
    <w:p w14:paraId="0DC8A20A"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Identification of dispersion amplification: Confirming that the COV of eigenvalues (natural frequencies) is amplified and reaches its maximum when the two material property random fields are perfectly negatively correlated;</w:t>
      </w:r>
    </w:p>
    <w:p w14:paraId="64FD0E4E"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Determination of uncertainty reduction mechanisms: Proving that the dispersion of eigenvalues significantly decreases when the two material property random fields are perfectly positively correlated, providing a crucial quantitative basis for the stochastic linear dynamic analysis of beam structures.</w:t>
      </w:r>
    </w:p>
    <w:p w14:paraId="5B1ABAC6" w14:textId="77777777" w:rsidR="004A6267" w:rsidRPr="004A6267" w:rsidRDefault="004A6267" w:rsidP="004A6267">
      <w:pPr>
        <w:pStyle w:val="NormalWeb"/>
        <w:spacing w:before="0" w:beforeAutospacing="0" w:after="0" w:afterAutospacing="0"/>
        <w:ind w:left="284" w:hanging="284"/>
        <w:jc w:val="both"/>
        <w:rPr>
          <w:rFonts w:eastAsiaTheme="minorHAnsi"/>
          <w:b/>
          <w:bCs/>
          <w:sz w:val="26"/>
          <w:szCs w:val="26"/>
          <w:lang w:eastAsia="x-none"/>
        </w:rPr>
      </w:pPr>
      <w:r w:rsidRPr="004A6267">
        <w:rPr>
          <w:rFonts w:eastAsiaTheme="minorHAnsi"/>
          <w:b/>
          <w:bCs/>
          <w:sz w:val="26"/>
          <w:szCs w:val="26"/>
          <w:lang w:eastAsia="x-none"/>
        </w:rPr>
        <w:t>4. Establishing predictive rules and confirming the dominant role of spatial variability in the stochastic analysis of beams and columns:</w:t>
      </w:r>
    </w:p>
    <w:p w14:paraId="2B7C221C" w14:textId="63DA7F89" w:rsidR="004A6267" w:rsidRPr="004A6267" w:rsidRDefault="004A6267" w:rsidP="00B451BF">
      <w:pPr>
        <w:pStyle w:val="NormalWeb"/>
        <w:numPr>
          <w:ilvl w:val="0"/>
          <w:numId w:val="5"/>
        </w:numPr>
        <w:spacing w:before="0" w:beforeAutospacing="0" w:after="0" w:afterAutospacing="0"/>
        <w:jc w:val="both"/>
        <w:rPr>
          <w:bCs/>
          <w:sz w:val="26"/>
          <w:szCs w:val="26"/>
        </w:rPr>
      </w:pPr>
      <w:r w:rsidRPr="004A6267">
        <w:rPr>
          <w:bCs/>
          <w:sz w:val="26"/>
          <w:szCs w:val="26"/>
        </w:rPr>
        <w:t xml:space="preserve">Establishment of predictive rules: </w:t>
      </w:r>
      <w:r w:rsidR="00B451BF" w:rsidRPr="00B451BF">
        <w:rPr>
          <w:bCs/>
          <w:sz w:val="26"/>
          <w:szCs w:val="26"/>
        </w:rPr>
        <w:t>Quantitative analysis reveals a positively correlated, approximately linear relationship between the coefficient of variation (COV) of the input material parameters and the COV of the output responses, providing a foundation for the rapid prediction of system uncertainty;</w:t>
      </w:r>
    </w:p>
    <w:p w14:paraId="54356064" w14:textId="77777777" w:rsidR="004A6267" w:rsidRPr="004A6267" w:rsidRDefault="004A6267" w:rsidP="004A6267">
      <w:pPr>
        <w:pStyle w:val="NormalWeb"/>
        <w:numPr>
          <w:ilvl w:val="0"/>
          <w:numId w:val="5"/>
        </w:numPr>
        <w:spacing w:before="0" w:beforeAutospacing="0" w:after="0" w:afterAutospacing="0"/>
        <w:jc w:val="both"/>
        <w:rPr>
          <w:bCs/>
          <w:sz w:val="26"/>
          <w:szCs w:val="26"/>
        </w:rPr>
      </w:pPr>
      <w:r w:rsidRPr="004A6267">
        <w:rPr>
          <w:bCs/>
          <w:sz w:val="26"/>
          <w:szCs w:val="26"/>
        </w:rPr>
        <w:t>Confirmation of the dominant role: Through sensitivity analysis in the Euler buckling problem, the research proved that the spatial variability of material properties dictates the dispersion of the critical buckling load, exhibiting a profoundly greater impact than that of boundary conditions.</w:t>
      </w:r>
    </w:p>
    <w:p w14:paraId="2A224D24" w14:textId="623DF5BE" w:rsidR="00B9517D" w:rsidRPr="00981DAC" w:rsidRDefault="00B9517D" w:rsidP="00894DBD">
      <w:pPr>
        <w:autoSpaceDE w:val="0"/>
        <w:autoSpaceDN w:val="0"/>
        <w:adjustRightInd w:val="0"/>
        <w:spacing w:before="60" w:after="60"/>
        <w:jc w:val="right"/>
        <w:rPr>
          <w:i/>
          <w:iCs/>
          <w:sz w:val="26"/>
          <w:szCs w:val="28"/>
        </w:rPr>
      </w:pPr>
      <w:r w:rsidRPr="00981DAC">
        <w:rPr>
          <w:i/>
          <w:iCs/>
          <w:sz w:val="26"/>
          <w:szCs w:val="28"/>
        </w:rPr>
        <w:t xml:space="preserve">                                                                            </w:t>
      </w:r>
      <w:r w:rsidR="00981DAC">
        <w:rPr>
          <w:i/>
          <w:iCs/>
          <w:sz w:val="26"/>
          <w:szCs w:val="28"/>
        </w:rPr>
        <w:t xml:space="preserve">           </w:t>
      </w:r>
      <w:r w:rsidR="00B411C2">
        <w:rPr>
          <w:i/>
          <w:iCs/>
          <w:sz w:val="26"/>
          <w:szCs w:val="28"/>
        </w:rPr>
        <w:t xml:space="preserve">              </w:t>
      </w:r>
      <w:r w:rsidR="004A6267" w:rsidRPr="004A6267">
        <w:rPr>
          <w:i/>
          <w:iCs/>
          <w:sz w:val="26"/>
          <w:szCs w:val="28"/>
        </w:rPr>
        <w:t xml:space="preserve">Hanoi, </w:t>
      </w:r>
      <w:r w:rsidR="00833F44">
        <w:rPr>
          <w:i/>
          <w:iCs/>
          <w:sz w:val="26"/>
          <w:szCs w:val="28"/>
        </w:rPr>
        <w:t>0</w:t>
      </w:r>
      <w:r w:rsidR="004A6267" w:rsidRPr="004A6267">
        <w:rPr>
          <w:i/>
          <w:iCs/>
          <w:sz w:val="26"/>
          <w:szCs w:val="28"/>
        </w:rPr>
        <w:t>1 August 2026</w:t>
      </w:r>
    </w:p>
    <w:p w14:paraId="00F635E6" w14:textId="173FCD23" w:rsidR="00981DAC" w:rsidRPr="009F566A" w:rsidRDefault="00B9517D" w:rsidP="00981DAC">
      <w:pPr>
        <w:widowControl w:val="0"/>
        <w:spacing w:before="120"/>
        <w:jc w:val="both"/>
        <w:rPr>
          <w:sz w:val="26"/>
          <w:szCs w:val="26"/>
          <w:lang w:val="de-DE"/>
        </w:rPr>
      </w:pPr>
      <w:r w:rsidRPr="00981DAC">
        <w:rPr>
          <w:b/>
          <w:sz w:val="26"/>
          <w:szCs w:val="28"/>
        </w:rPr>
        <w:t xml:space="preserve">     </w:t>
      </w:r>
      <w:r w:rsidR="00B411C2">
        <w:rPr>
          <w:b/>
          <w:sz w:val="26"/>
          <w:szCs w:val="28"/>
        </w:rPr>
        <w:t xml:space="preserve">      </w:t>
      </w:r>
      <w:r w:rsidR="00981DAC" w:rsidRPr="00981DAC">
        <w:rPr>
          <w:b/>
          <w:sz w:val="26"/>
          <w:szCs w:val="26"/>
          <w:lang w:val="de-DE"/>
        </w:rPr>
        <w:t>Supervisor                             Co-Supervisor</w:t>
      </w:r>
      <w:r w:rsidR="00981DAC" w:rsidRPr="00981DAC">
        <w:rPr>
          <w:b/>
          <w:sz w:val="26"/>
          <w:szCs w:val="28"/>
        </w:rPr>
        <w:t xml:space="preserve"> </w:t>
      </w:r>
      <w:r w:rsidR="00981DAC">
        <w:rPr>
          <w:b/>
          <w:sz w:val="26"/>
          <w:szCs w:val="28"/>
        </w:rPr>
        <w:t xml:space="preserve">                      </w:t>
      </w:r>
      <w:r w:rsidR="00B411C2">
        <w:rPr>
          <w:b/>
          <w:sz w:val="26"/>
          <w:szCs w:val="28"/>
        </w:rPr>
        <w:t xml:space="preserve">    </w:t>
      </w:r>
      <w:r w:rsidR="008B119E">
        <w:rPr>
          <w:b/>
          <w:sz w:val="26"/>
          <w:szCs w:val="28"/>
        </w:rPr>
        <w:t xml:space="preserve">   </w:t>
      </w:r>
      <w:r w:rsidR="00981DAC">
        <w:rPr>
          <w:b/>
          <w:sz w:val="26"/>
          <w:szCs w:val="28"/>
        </w:rPr>
        <w:t xml:space="preserve"> </w:t>
      </w:r>
      <w:r w:rsidR="00981DAC" w:rsidRPr="00981DAC">
        <w:rPr>
          <w:b/>
          <w:sz w:val="26"/>
          <w:szCs w:val="28"/>
        </w:rPr>
        <w:t>PhD. Student</w:t>
      </w:r>
    </w:p>
    <w:p w14:paraId="007E678A" w14:textId="257AF011" w:rsidR="00B9517D" w:rsidRPr="00981DAC" w:rsidRDefault="00B411C2" w:rsidP="00981DAC">
      <w:pPr>
        <w:autoSpaceDE w:val="0"/>
        <w:autoSpaceDN w:val="0"/>
        <w:adjustRightInd w:val="0"/>
        <w:rPr>
          <w:rFonts w:ascii="Times New Roman+FPEF" w:hAnsi="Times New Roman+FPEF" w:cs="Times New Roman+FPEF"/>
          <w:i/>
          <w:sz w:val="26"/>
          <w:szCs w:val="28"/>
        </w:rPr>
      </w:pPr>
      <w:r>
        <w:rPr>
          <w:b/>
          <w:i/>
          <w:sz w:val="26"/>
          <w:szCs w:val="28"/>
        </w:rPr>
        <w:t xml:space="preserve">        </w:t>
      </w:r>
      <w:r w:rsidR="00B9517D" w:rsidRPr="00981DAC">
        <w:rPr>
          <w:b/>
          <w:i/>
          <w:sz w:val="26"/>
          <w:szCs w:val="28"/>
        </w:rPr>
        <w:t xml:space="preserve">   </w:t>
      </w:r>
      <w:r w:rsidR="00B9517D" w:rsidRPr="00981DAC">
        <w:rPr>
          <w:rFonts w:ascii="Times New Roman+FPEF" w:hAnsi="Times New Roman+FPEF" w:cs="Times New Roman+FPEF"/>
          <w:i/>
          <w:sz w:val="26"/>
          <w:szCs w:val="28"/>
        </w:rPr>
        <w:t>(</w:t>
      </w:r>
      <w:r w:rsidR="00B9517D" w:rsidRPr="00981DAC">
        <w:rPr>
          <w:rStyle w:val="shorttext"/>
          <w:i/>
          <w:sz w:val="26"/>
          <w:szCs w:val="28"/>
          <w:lang w:val="en"/>
        </w:rPr>
        <w:t>Signature)</w:t>
      </w:r>
      <w:r w:rsidR="00B9517D" w:rsidRPr="00981DAC">
        <w:rPr>
          <w:rFonts w:ascii="Times New Roman+FPEF" w:hAnsi="Times New Roman+FPEF" w:cs="Times New Roman+FPEF"/>
          <w:i/>
          <w:sz w:val="26"/>
          <w:szCs w:val="28"/>
        </w:rPr>
        <w:t xml:space="preserve">                           </w:t>
      </w:r>
      <w:r w:rsidR="009424D5">
        <w:rPr>
          <w:rFonts w:ascii="Times New Roman+FPEF" w:hAnsi="Times New Roman+FPEF" w:cs="Times New Roman+FPEF"/>
          <w:i/>
          <w:sz w:val="26"/>
          <w:szCs w:val="28"/>
        </w:rPr>
        <w:t xml:space="preserve">   </w:t>
      </w:r>
      <w:r w:rsidR="00B9517D" w:rsidRPr="00981DAC">
        <w:rPr>
          <w:rFonts w:ascii="Times New Roman+FPEF" w:hAnsi="Times New Roman+FPEF" w:cs="Times New Roman+FPEF"/>
          <w:i/>
          <w:sz w:val="26"/>
          <w:szCs w:val="28"/>
        </w:rPr>
        <w:t xml:space="preserve">  </w:t>
      </w:r>
      <w:r w:rsidR="00981DAC" w:rsidRPr="00981DAC">
        <w:rPr>
          <w:rFonts w:ascii="Times New Roman+FPEF" w:hAnsi="Times New Roman+FPEF" w:cs="Times New Roman+FPEF"/>
          <w:i/>
          <w:sz w:val="26"/>
          <w:szCs w:val="28"/>
        </w:rPr>
        <w:t>(</w:t>
      </w:r>
      <w:r w:rsidR="00981DAC" w:rsidRPr="00981DAC">
        <w:rPr>
          <w:rStyle w:val="shorttext"/>
          <w:i/>
          <w:sz w:val="26"/>
          <w:szCs w:val="28"/>
          <w:lang w:val="en"/>
        </w:rPr>
        <w:t>Signature)</w:t>
      </w:r>
      <w:r w:rsidR="00B9517D" w:rsidRPr="00981DAC">
        <w:rPr>
          <w:rFonts w:ascii="Times New Roman+FPEF" w:hAnsi="Times New Roman+FPEF" w:cs="Times New Roman+FPEF"/>
          <w:i/>
          <w:sz w:val="26"/>
          <w:szCs w:val="28"/>
        </w:rPr>
        <w:t xml:space="preserve">                          </w:t>
      </w:r>
      <w:r w:rsidR="0093704C">
        <w:rPr>
          <w:rFonts w:ascii="Times New Roman+FPEF" w:hAnsi="Times New Roman+FPEF" w:cs="Times New Roman+FPEF"/>
          <w:i/>
          <w:sz w:val="26"/>
          <w:szCs w:val="28"/>
        </w:rPr>
        <w:t xml:space="preserve">   </w:t>
      </w:r>
      <w:r w:rsidR="008B119E">
        <w:rPr>
          <w:rFonts w:ascii="Times New Roman+FPEF" w:hAnsi="Times New Roman+FPEF" w:cs="Times New Roman+FPEF"/>
          <w:i/>
          <w:sz w:val="26"/>
          <w:szCs w:val="28"/>
        </w:rPr>
        <w:t xml:space="preserve">   </w:t>
      </w:r>
      <w:r w:rsidR="0093704C">
        <w:rPr>
          <w:rFonts w:ascii="Times New Roman+FPEF" w:hAnsi="Times New Roman+FPEF" w:cs="Times New Roman+FPEF"/>
          <w:i/>
          <w:sz w:val="26"/>
          <w:szCs w:val="28"/>
        </w:rPr>
        <w:t xml:space="preserve">    </w:t>
      </w:r>
      <w:r>
        <w:rPr>
          <w:rFonts w:ascii="Times New Roman+FPEF" w:hAnsi="Times New Roman+FPEF" w:cs="Times New Roman+FPEF"/>
          <w:i/>
          <w:sz w:val="26"/>
          <w:szCs w:val="28"/>
        </w:rPr>
        <w:t xml:space="preserve"> </w:t>
      </w:r>
      <w:r w:rsidR="00B9517D" w:rsidRPr="00981DAC">
        <w:rPr>
          <w:rFonts w:ascii="Times New Roman+FPEF" w:hAnsi="Times New Roman+FPEF" w:cs="Times New Roman+FPEF"/>
          <w:i/>
          <w:sz w:val="26"/>
          <w:szCs w:val="28"/>
        </w:rPr>
        <w:t xml:space="preserve"> (</w:t>
      </w:r>
      <w:r w:rsidR="00B9517D" w:rsidRPr="00981DAC">
        <w:rPr>
          <w:rStyle w:val="shorttext"/>
          <w:i/>
          <w:sz w:val="26"/>
          <w:szCs w:val="28"/>
          <w:lang w:val="en"/>
        </w:rPr>
        <w:t>Signature)</w:t>
      </w:r>
    </w:p>
    <w:p w14:paraId="0C56C858" w14:textId="77777777" w:rsidR="00B9517D" w:rsidRDefault="00B9517D" w:rsidP="00B9517D">
      <w:pPr>
        <w:autoSpaceDE w:val="0"/>
        <w:autoSpaceDN w:val="0"/>
        <w:adjustRightInd w:val="0"/>
        <w:rPr>
          <w:rFonts w:ascii="Times New Roman+FPEF" w:hAnsi="Times New Roman+FPEF" w:cs="Times New Roman+FPEF"/>
          <w:sz w:val="26"/>
          <w:szCs w:val="26"/>
        </w:rPr>
      </w:pPr>
    </w:p>
    <w:p w14:paraId="78508136" w14:textId="77777777" w:rsidR="00495EB7" w:rsidRDefault="00495EB7" w:rsidP="00495EB7">
      <w:pPr>
        <w:autoSpaceDE w:val="0"/>
        <w:autoSpaceDN w:val="0"/>
        <w:adjustRightInd w:val="0"/>
        <w:jc w:val="center"/>
        <w:rPr>
          <w:b/>
          <w:bCs/>
          <w:color w:val="000000"/>
          <w:sz w:val="26"/>
          <w:szCs w:val="26"/>
        </w:rPr>
      </w:pPr>
    </w:p>
    <w:p w14:paraId="40E5557A" w14:textId="77777777" w:rsidR="009424D5" w:rsidRDefault="009424D5" w:rsidP="009424D5">
      <w:pPr>
        <w:autoSpaceDE w:val="0"/>
        <w:autoSpaceDN w:val="0"/>
        <w:adjustRightInd w:val="0"/>
        <w:rPr>
          <w:b/>
          <w:bCs/>
          <w:color w:val="000000"/>
          <w:sz w:val="26"/>
          <w:szCs w:val="26"/>
        </w:rPr>
      </w:pPr>
    </w:p>
    <w:p w14:paraId="61E7FDD5" w14:textId="77777777" w:rsidR="008B119E" w:rsidRDefault="008B119E" w:rsidP="009424D5">
      <w:pPr>
        <w:autoSpaceDE w:val="0"/>
        <w:autoSpaceDN w:val="0"/>
        <w:adjustRightInd w:val="0"/>
        <w:rPr>
          <w:b/>
          <w:bCs/>
          <w:color w:val="000000"/>
          <w:sz w:val="26"/>
          <w:szCs w:val="26"/>
        </w:rPr>
      </w:pPr>
    </w:p>
    <w:p w14:paraId="2F5C6E80" w14:textId="0A2DAADE" w:rsidR="009424D5" w:rsidRDefault="00571804" w:rsidP="00894DBD">
      <w:pPr>
        <w:autoSpaceDE w:val="0"/>
        <w:autoSpaceDN w:val="0"/>
        <w:adjustRightInd w:val="0"/>
        <w:ind w:hanging="709"/>
        <w:jc w:val="both"/>
        <w:rPr>
          <w:b/>
          <w:bCs/>
          <w:color w:val="000000"/>
          <w:sz w:val="26"/>
          <w:szCs w:val="26"/>
        </w:rPr>
      </w:pPr>
      <w:r>
        <w:rPr>
          <w:b/>
          <w:bCs/>
          <w:color w:val="000000"/>
          <w:sz w:val="26"/>
          <w:szCs w:val="26"/>
        </w:rPr>
        <w:t xml:space="preserve">     </w:t>
      </w:r>
      <w:r w:rsidR="00894DBD" w:rsidRPr="00894DBD">
        <w:rPr>
          <w:b/>
          <w:bCs/>
          <w:color w:val="000000"/>
          <w:sz w:val="26"/>
          <w:szCs w:val="26"/>
        </w:rPr>
        <w:t xml:space="preserve">Assoc. Prof. Dr. </w:t>
      </w:r>
      <w:r w:rsidR="00894DBD">
        <w:rPr>
          <w:b/>
          <w:bCs/>
          <w:color w:val="000000"/>
          <w:sz w:val="26"/>
          <w:szCs w:val="26"/>
        </w:rPr>
        <w:t xml:space="preserve">Ta Duy </w:t>
      </w:r>
      <w:proofErr w:type="spellStart"/>
      <w:r w:rsidR="00894DBD">
        <w:rPr>
          <w:b/>
          <w:bCs/>
          <w:color w:val="000000"/>
          <w:sz w:val="26"/>
          <w:szCs w:val="26"/>
        </w:rPr>
        <w:t>Hien</w:t>
      </w:r>
      <w:proofErr w:type="spellEnd"/>
      <w:r w:rsidR="009424D5">
        <w:rPr>
          <w:b/>
          <w:bCs/>
          <w:color w:val="000000"/>
          <w:sz w:val="26"/>
          <w:szCs w:val="26"/>
        </w:rPr>
        <w:t xml:space="preserve">        </w:t>
      </w:r>
      <w:r w:rsidR="00894DBD">
        <w:rPr>
          <w:b/>
          <w:bCs/>
          <w:color w:val="000000"/>
          <w:sz w:val="26"/>
          <w:szCs w:val="26"/>
        </w:rPr>
        <w:t xml:space="preserve">   Assoc. Prof. Dr. Dao </w:t>
      </w:r>
      <w:proofErr w:type="spellStart"/>
      <w:r w:rsidR="00894DBD">
        <w:rPr>
          <w:b/>
          <w:bCs/>
          <w:color w:val="000000"/>
          <w:sz w:val="26"/>
          <w:szCs w:val="26"/>
        </w:rPr>
        <w:t>Sy</w:t>
      </w:r>
      <w:proofErr w:type="spellEnd"/>
      <w:r w:rsidR="00894DBD">
        <w:rPr>
          <w:b/>
          <w:bCs/>
          <w:color w:val="000000"/>
          <w:sz w:val="26"/>
          <w:szCs w:val="26"/>
        </w:rPr>
        <w:t xml:space="preserve"> Dan</w:t>
      </w:r>
      <w:r w:rsidR="00B411C2">
        <w:rPr>
          <w:b/>
          <w:bCs/>
          <w:color w:val="000000"/>
          <w:sz w:val="26"/>
          <w:szCs w:val="26"/>
        </w:rPr>
        <w:t xml:space="preserve"> </w:t>
      </w:r>
      <w:r w:rsidR="009424D5" w:rsidRPr="009424D5">
        <w:rPr>
          <w:b/>
          <w:bCs/>
          <w:color w:val="000000"/>
          <w:sz w:val="26"/>
          <w:szCs w:val="26"/>
        </w:rPr>
        <w:t xml:space="preserve"> </w:t>
      </w:r>
      <w:r w:rsidR="009424D5">
        <w:rPr>
          <w:b/>
          <w:bCs/>
          <w:color w:val="000000"/>
          <w:sz w:val="26"/>
          <w:szCs w:val="26"/>
        </w:rPr>
        <w:t xml:space="preserve"> </w:t>
      </w:r>
      <w:r w:rsidR="008B119E">
        <w:rPr>
          <w:b/>
          <w:bCs/>
          <w:color w:val="000000"/>
          <w:sz w:val="26"/>
          <w:szCs w:val="26"/>
        </w:rPr>
        <w:t xml:space="preserve">  </w:t>
      </w:r>
      <w:r w:rsidR="00894DBD">
        <w:rPr>
          <w:b/>
          <w:bCs/>
          <w:color w:val="000000"/>
          <w:sz w:val="26"/>
          <w:szCs w:val="26"/>
        </w:rPr>
        <w:t xml:space="preserve">     Nguyen Dang Diem</w:t>
      </w:r>
    </w:p>
    <w:p w14:paraId="097EF134" w14:textId="77777777" w:rsidR="00BF7995" w:rsidRDefault="00BF7995"/>
    <w:sectPr w:rsidR="00BF7995" w:rsidSect="00B411C2">
      <w:pgSz w:w="11909" w:h="16834" w:code="9"/>
      <w:pgMar w:top="709" w:right="994" w:bottom="993"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70BDD"/>
    <w:multiLevelType w:val="multilevel"/>
    <w:tmpl w:val="B2587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C038E"/>
    <w:multiLevelType w:val="multilevel"/>
    <w:tmpl w:val="106A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0C0D16"/>
    <w:multiLevelType w:val="multilevel"/>
    <w:tmpl w:val="586C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7477A"/>
    <w:multiLevelType w:val="multilevel"/>
    <w:tmpl w:val="A1C0D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C83E6B"/>
    <w:multiLevelType w:val="hybridMultilevel"/>
    <w:tmpl w:val="85269D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C034CA"/>
    <w:multiLevelType w:val="multilevel"/>
    <w:tmpl w:val="ACC8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03138"/>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AD1F97"/>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861203"/>
    <w:multiLevelType w:val="hybridMultilevel"/>
    <w:tmpl w:val="6EE260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043F9"/>
    <w:multiLevelType w:val="multilevel"/>
    <w:tmpl w:val="E53C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5F5EAF"/>
    <w:multiLevelType w:val="multilevel"/>
    <w:tmpl w:val="3286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157139"/>
    <w:multiLevelType w:val="multilevel"/>
    <w:tmpl w:val="D7B6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806D2"/>
    <w:multiLevelType w:val="multilevel"/>
    <w:tmpl w:val="C69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E6168E"/>
    <w:multiLevelType w:val="multilevel"/>
    <w:tmpl w:val="E590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724CE"/>
    <w:multiLevelType w:val="multilevel"/>
    <w:tmpl w:val="416A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E45AD"/>
    <w:multiLevelType w:val="hybridMultilevel"/>
    <w:tmpl w:val="9BE65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356875"/>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EA2DDF"/>
    <w:multiLevelType w:val="multilevel"/>
    <w:tmpl w:val="1E2A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4C490C"/>
    <w:multiLevelType w:val="hybridMultilevel"/>
    <w:tmpl w:val="694296A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8E2C04"/>
    <w:multiLevelType w:val="multilevel"/>
    <w:tmpl w:val="C640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0"/>
  </w:num>
  <w:num w:numId="3">
    <w:abstractNumId w:val="16"/>
  </w:num>
  <w:num w:numId="4">
    <w:abstractNumId w:val="19"/>
  </w:num>
  <w:num w:numId="5">
    <w:abstractNumId w:val="9"/>
  </w:num>
  <w:num w:numId="6">
    <w:abstractNumId w:val="12"/>
  </w:num>
  <w:num w:numId="7">
    <w:abstractNumId w:val="21"/>
  </w:num>
  <w:num w:numId="8">
    <w:abstractNumId w:val="14"/>
  </w:num>
  <w:num w:numId="9">
    <w:abstractNumId w:val="18"/>
  </w:num>
  <w:num w:numId="10">
    <w:abstractNumId w:val="0"/>
  </w:num>
  <w:num w:numId="11">
    <w:abstractNumId w:val="6"/>
  </w:num>
  <w:num w:numId="12">
    <w:abstractNumId w:val="3"/>
  </w:num>
  <w:num w:numId="13">
    <w:abstractNumId w:val="11"/>
  </w:num>
  <w:num w:numId="14">
    <w:abstractNumId w:val="13"/>
  </w:num>
  <w:num w:numId="1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7"/>
  </w:num>
  <w:num w:numId="19">
    <w:abstractNumId w:val="2"/>
  </w:num>
  <w:num w:numId="20">
    <w:abstractNumId w:val="15"/>
  </w:num>
  <w:num w:numId="21">
    <w:abstractNumId w:val="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EB7"/>
    <w:rsid w:val="0002023F"/>
    <w:rsid w:val="00077173"/>
    <w:rsid w:val="000D6B70"/>
    <w:rsid w:val="00134774"/>
    <w:rsid w:val="00152DBD"/>
    <w:rsid w:val="0022309D"/>
    <w:rsid w:val="002877A4"/>
    <w:rsid w:val="002B0EA9"/>
    <w:rsid w:val="002D3F8B"/>
    <w:rsid w:val="00333645"/>
    <w:rsid w:val="003B694D"/>
    <w:rsid w:val="00476AAA"/>
    <w:rsid w:val="00494BF2"/>
    <w:rsid w:val="00495EB7"/>
    <w:rsid w:val="004A6267"/>
    <w:rsid w:val="004F4A1D"/>
    <w:rsid w:val="005632B7"/>
    <w:rsid w:val="00565F54"/>
    <w:rsid w:val="00571804"/>
    <w:rsid w:val="00613EF9"/>
    <w:rsid w:val="00716255"/>
    <w:rsid w:val="007675C8"/>
    <w:rsid w:val="00774CF5"/>
    <w:rsid w:val="007E33DB"/>
    <w:rsid w:val="00820249"/>
    <w:rsid w:val="00833F44"/>
    <w:rsid w:val="008340A4"/>
    <w:rsid w:val="00894DBD"/>
    <w:rsid w:val="008B119E"/>
    <w:rsid w:val="008F7047"/>
    <w:rsid w:val="0093704C"/>
    <w:rsid w:val="009424D5"/>
    <w:rsid w:val="00971B3F"/>
    <w:rsid w:val="00981DAC"/>
    <w:rsid w:val="009C5B64"/>
    <w:rsid w:val="009F35FB"/>
    <w:rsid w:val="00A56D8B"/>
    <w:rsid w:val="00A7288F"/>
    <w:rsid w:val="00A775C3"/>
    <w:rsid w:val="00AE6AA7"/>
    <w:rsid w:val="00B17157"/>
    <w:rsid w:val="00B411C2"/>
    <w:rsid w:val="00B451BF"/>
    <w:rsid w:val="00B9517D"/>
    <w:rsid w:val="00BF7995"/>
    <w:rsid w:val="00C279B9"/>
    <w:rsid w:val="00C53811"/>
    <w:rsid w:val="00CA28B5"/>
    <w:rsid w:val="00CC3130"/>
    <w:rsid w:val="00D143B7"/>
    <w:rsid w:val="00D15672"/>
    <w:rsid w:val="00D50B88"/>
    <w:rsid w:val="00D5111D"/>
    <w:rsid w:val="00D94323"/>
    <w:rsid w:val="00DB21A7"/>
    <w:rsid w:val="00E10D4D"/>
    <w:rsid w:val="00E1593B"/>
    <w:rsid w:val="00E219E4"/>
    <w:rsid w:val="00E37FF6"/>
    <w:rsid w:val="00F231B6"/>
    <w:rsid w:val="00F35F2A"/>
    <w:rsid w:val="00F54705"/>
    <w:rsid w:val="00FF3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C2FBD"/>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 w:type="paragraph" w:styleId="NormalWeb">
    <w:name w:val="Normal (Web)"/>
    <w:basedOn w:val="Normal"/>
    <w:link w:val="NormalWebChar"/>
    <w:uiPriority w:val="99"/>
    <w:unhideWhenUsed/>
    <w:rsid w:val="007675C8"/>
    <w:pPr>
      <w:spacing w:before="100" w:beforeAutospacing="1" w:after="100" w:afterAutospacing="1"/>
    </w:pPr>
  </w:style>
  <w:style w:type="character" w:customStyle="1" w:styleId="math-inline">
    <w:name w:val="math-inline"/>
    <w:basedOn w:val="DefaultParagraphFont"/>
    <w:rsid w:val="00D50B88"/>
  </w:style>
  <w:style w:type="character" w:customStyle="1" w:styleId="NormalWebChar">
    <w:name w:val="Normal (Web) Char"/>
    <w:link w:val="NormalWeb"/>
    <w:uiPriority w:val="99"/>
    <w:rsid w:val="0013477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3778">
      <w:bodyDiv w:val="1"/>
      <w:marLeft w:val="0"/>
      <w:marRight w:val="0"/>
      <w:marTop w:val="0"/>
      <w:marBottom w:val="0"/>
      <w:divBdr>
        <w:top w:val="none" w:sz="0" w:space="0" w:color="auto"/>
        <w:left w:val="none" w:sz="0" w:space="0" w:color="auto"/>
        <w:bottom w:val="none" w:sz="0" w:space="0" w:color="auto"/>
        <w:right w:val="none" w:sz="0" w:space="0" w:color="auto"/>
      </w:divBdr>
    </w:div>
    <w:div w:id="239412878">
      <w:bodyDiv w:val="1"/>
      <w:marLeft w:val="0"/>
      <w:marRight w:val="0"/>
      <w:marTop w:val="0"/>
      <w:marBottom w:val="0"/>
      <w:divBdr>
        <w:top w:val="none" w:sz="0" w:space="0" w:color="auto"/>
        <w:left w:val="none" w:sz="0" w:space="0" w:color="auto"/>
        <w:bottom w:val="none" w:sz="0" w:space="0" w:color="auto"/>
        <w:right w:val="none" w:sz="0" w:space="0" w:color="auto"/>
      </w:divBdr>
    </w:div>
    <w:div w:id="243683074">
      <w:bodyDiv w:val="1"/>
      <w:marLeft w:val="0"/>
      <w:marRight w:val="0"/>
      <w:marTop w:val="0"/>
      <w:marBottom w:val="0"/>
      <w:divBdr>
        <w:top w:val="none" w:sz="0" w:space="0" w:color="auto"/>
        <w:left w:val="none" w:sz="0" w:space="0" w:color="auto"/>
        <w:bottom w:val="none" w:sz="0" w:space="0" w:color="auto"/>
        <w:right w:val="none" w:sz="0" w:space="0" w:color="auto"/>
      </w:divBdr>
    </w:div>
    <w:div w:id="338780864">
      <w:bodyDiv w:val="1"/>
      <w:marLeft w:val="0"/>
      <w:marRight w:val="0"/>
      <w:marTop w:val="0"/>
      <w:marBottom w:val="0"/>
      <w:divBdr>
        <w:top w:val="none" w:sz="0" w:space="0" w:color="auto"/>
        <w:left w:val="none" w:sz="0" w:space="0" w:color="auto"/>
        <w:bottom w:val="none" w:sz="0" w:space="0" w:color="auto"/>
        <w:right w:val="none" w:sz="0" w:space="0" w:color="auto"/>
      </w:divBdr>
    </w:div>
    <w:div w:id="351997100">
      <w:bodyDiv w:val="1"/>
      <w:marLeft w:val="0"/>
      <w:marRight w:val="0"/>
      <w:marTop w:val="0"/>
      <w:marBottom w:val="0"/>
      <w:divBdr>
        <w:top w:val="none" w:sz="0" w:space="0" w:color="auto"/>
        <w:left w:val="none" w:sz="0" w:space="0" w:color="auto"/>
        <w:bottom w:val="none" w:sz="0" w:space="0" w:color="auto"/>
        <w:right w:val="none" w:sz="0" w:space="0" w:color="auto"/>
      </w:divBdr>
    </w:div>
    <w:div w:id="1024864146">
      <w:bodyDiv w:val="1"/>
      <w:marLeft w:val="0"/>
      <w:marRight w:val="0"/>
      <w:marTop w:val="0"/>
      <w:marBottom w:val="0"/>
      <w:divBdr>
        <w:top w:val="none" w:sz="0" w:space="0" w:color="auto"/>
        <w:left w:val="none" w:sz="0" w:space="0" w:color="auto"/>
        <w:bottom w:val="none" w:sz="0" w:space="0" w:color="auto"/>
        <w:right w:val="none" w:sz="0" w:space="0" w:color="auto"/>
      </w:divBdr>
    </w:div>
    <w:div w:id="1101796072">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26603544">
      <w:bodyDiv w:val="1"/>
      <w:marLeft w:val="0"/>
      <w:marRight w:val="0"/>
      <w:marTop w:val="0"/>
      <w:marBottom w:val="0"/>
      <w:divBdr>
        <w:top w:val="none" w:sz="0" w:space="0" w:color="auto"/>
        <w:left w:val="none" w:sz="0" w:space="0" w:color="auto"/>
        <w:bottom w:val="none" w:sz="0" w:space="0" w:color="auto"/>
        <w:right w:val="none" w:sz="0" w:space="0" w:color="auto"/>
      </w:divBdr>
    </w:div>
    <w:div w:id="1346444936">
      <w:bodyDiv w:val="1"/>
      <w:marLeft w:val="0"/>
      <w:marRight w:val="0"/>
      <w:marTop w:val="0"/>
      <w:marBottom w:val="0"/>
      <w:divBdr>
        <w:top w:val="none" w:sz="0" w:space="0" w:color="auto"/>
        <w:left w:val="none" w:sz="0" w:space="0" w:color="auto"/>
        <w:bottom w:val="none" w:sz="0" w:space="0" w:color="auto"/>
        <w:right w:val="none" w:sz="0" w:space="0" w:color="auto"/>
      </w:divBdr>
    </w:div>
    <w:div w:id="1383554363">
      <w:bodyDiv w:val="1"/>
      <w:marLeft w:val="0"/>
      <w:marRight w:val="0"/>
      <w:marTop w:val="0"/>
      <w:marBottom w:val="0"/>
      <w:divBdr>
        <w:top w:val="none" w:sz="0" w:space="0" w:color="auto"/>
        <w:left w:val="none" w:sz="0" w:space="0" w:color="auto"/>
        <w:bottom w:val="none" w:sz="0" w:space="0" w:color="auto"/>
        <w:right w:val="none" w:sz="0" w:space="0" w:color="auto"/>
      </w:divBdr>
    </w:div>
    <w:div w:id="1409618027">
      <w:bodyDiv w:val="1"/>
      <w:marLeft w:val="0"/>
      <w:marRight w:val="0"/>
      <w:marTop w:val="0"/>
      <w:marBottom w:val="0"/>
      <w:divBdr>
        <w:top w:val="none" w:sz="0" w:space="0" w:color="auto"/>
        <w:left w:val="none" w:sz="0" w:space="0" w:color="auto"/>
        <w:bottom w:val="none" w:sz="0" w:space="0" w:color="auto"/>
        <w:right w:val="none" w:sz="0" w:space="0" w:color="auto"/>
      </w:divBdr>
    </w:div>
    <w:div w:id="1520504983">
      <w:bodyDiv w:val="1"/>
      <w:marLeft w:val="0"/>
      <w:marRight w:val="0"/>
      <w:marTop w:val="0"/>
      <w:marBottom w:val="0"/>
      <w:divBdr>
        <w:top w:val="none" w:sz="0" w:space="0" w:color="auto"/>
        <w:left w:val="none" w:sz="0" w:space="0" w:color="auto"/>
        <w:bottom w:val="none" w:sz="0" w:space="0" w:color="auto"/>
        <w:right w:val="none" w:sz="0" w:space="0" w:color="auto"/>
      </w:divBdr>
    </w:div>
    <w:div w:id="1528373521">
      <w:bodyDiv w:val="1"/>
      <w:marLeft w:val="0"/>
      <w:marRight w:val="0"/>
      <w:marTop w:val="0"/>
      <w:marBottom w:val="0"/>
      <w:divBdr>
        <w:top w:val="none" w:sz="0" w:space="0" w:color="auto"/>
        <w:left w:val="none" w:sz="0" w:space="0" w:color="auto"/>
        <w:bottom w:val="none" w:sz="0" w:space="0" w:color="auto"/>
        <w:right w:val="none" w:sz="0" w:space="0" w:color="auto"/>
      </w:divBdr>
    </w:div>
    <w:div w:id="1537889580">
      <w:bodyDiv w:val="1"/>
      <w:marLeft w:val="0"/>
      <w:marRight w:val="0"/>
      <w:marTop w:val="0"/>
      <w:marBottom w:val="0"/>
      <w:divBdr>
        <w:top w:val="none" w:sz="0" w:space="0" w:color="auto"/>
        <w:left w:val="none" w:sz="0" w:space="0" w:color="auto"/>
        <w:bottom w:val="none" w:sz="0" w:space="0" w:color="auto"/>
        <w:right w:val="none" w:sz="0" w:space="0" w:color="auto"/>
      </w:divBdr>
    </w:div>
    <w:div w:id="1781140366">
      <w:bodyDiv w:val="1"/>
      <w:marLeft w:val="0"/>
      <w:marRight w:val="0"/>
      <w:marTop w:val="0"/>
      <w:marBottom w:val="0"/>
      <w:divBdr>
        <w:top w:val="none" w:sz="0" w:space="0" w:color="auto"/>
        <w:left w:val="none" w:sz="0" w:space="0" w:color="auto"/>
        <w:bottom w:val="none" w:sz="0" w:space="0" w:color="auto"/>
        <w:right w:val="none" w:sz="0" w:space="0" w:color="auto"/>
      </w:divBdr>
    </w:div>
    <w:div w:id="1869568030">
      <w:bodyDiv w:val="1"/>
      <w:marLeft w:val="0"/>
      <w:marRight w:val="0"/>
      <w:marTop w:val="0"/>
      <w:marBottom w:val="0"/>
      <w:divBdr>
        <w:top w:val="none" w:sz="0" w:space="0" w:color="auto"/>
        <w:left w:val="none" w:sz="0" w:space="0" w:color="auto"/>
        <w:bottom w:val="none" w:sz="0" w:space="0" w:color="auto"/>
        <w:right w:val="none" w:sz="0" w:space="0" w:color="auto"/>
      </w:divBdr>
    </w:div>
    <w:div w:id="1882398282">
      <w:bodyDiv w:val="1"/>
      <w:marLeft w:val="0"/>
      <w:marRight w:val="0"/>
      <w:marTop w:val="0"/>
      <w:marBottom w:val="0"/>
      <w:divBdr>
        <w:top w:val="none" w:sz="0" w:space="0" w:color="auto"/>
        <w:left w:val="none" w:sz="0" w:space="0" w:color="auto"/>
        <w:bottom w:val="none" w:sz="0" w:space="0" w:color="auto"/>
        <w:right w:val="none" w:sz="0" w:space="0" w:color="auto"/>
      </w:divBdr>
    </w:div>
    <w:div w:id="197205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Diem Nguyen</cp:lastModifiedBy>
  <cp:revision>32</cp:revision>
  <dcterms:created xsi:type="dcterms:W3CDTF">2026-04-06T07:29:00Z</dcterms:created>
  <dcterms:modified xsi:type="dcterms:W3CDTF">2026-08-03T04:29:00Z</dcterms:modified>
</cp:coreProperties>
</file>